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7286" w14:textId="77777777" w:rsidR="00315392" w:rsidRPr="00315392" w:rsidRDefault="00315392" w:rsidP="00315392">
      <w:pPr>
        <w:spacing w:after="0" w:line="240" w:lineRule="auto"/>
        <w:jc w:val="center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>Российская Федерация</w:t>
      </w:r>
    </w:p>
    <w:p w14:paraId="48C244BD" w14:textId="77777777" w:rsidR="00315392" w:rsidRPr="00315392" w:rsidRDefault="00315392" w:rsidP="00315392">
      <w:pPr>
        <w:tabs>
          <w:tab w:val="center" w:pos="4819"/>
          <w:tab w:val="left" w:pos="8505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ab/>
        <w:t>Республика Хакасия</w:t>
      </w:r>
    </w:p>
    <w:p w14:paraId="5FD3DA21" w14:textId="77777777" w:rsidR="00315392" w:rsidRPr="00315392" w:rsidRDefault="00315392" w:rsidP="00315392">
      <w:pPr>
        <w:tabs>
          <w:tab w:val="center" w:pos="4819"/>
          <w:tab w:val="left" w:pos="8778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ab/>
        <w:t>Совет депутатов Изыхского сельсовета</w:t>
      </w:r>
    </w:p>
    <w:p w14:paraId="5D640B2A" w14:textId="77777777" w:rsidR="00315392" w:rsidRPr="00315392" w:rsidRDefault="00315392" w:rsidP="00315392">
      <w:pPr>
        <w:tabs>
          <w:tab w:val="center" w:pos="4819"/>
          <w:tab w:val="left" w:pos="8778"/>
        </w:tabs>
        <w:spacing w:after="0" w:line="240" w:lineRule="auto"/>
        <w:jc w:val="center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>Алтайского района Республики Хакасия</w:t>
      </w:r>
    </w:p>
    <w:p w14:paraId="620D28AA" w14:textId="77777777" w:rsidR="00315392" w:rsidRPr="00315392" w:rsidRDefault="00315392" w:rsidP="00315392">
      <w:pPr>
        <w:tabs>
          <w:tab w:val="left" w:pos="8205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ab/>
      </w:r>
    </w:p>
    <w:p w14:paraId="2DDDFCDE" w14:textId="77777777" w:rsidR="00315392" w:rsidRPr="00315392" w:rsidRDefault="00315392" w:rsidP="00315392">
      <w:pPr>
        <w:tabs>
          <w:tab w:val="center" w:pos="4819"/>
          <w:tab w:val="left" w:pos="8145"/>
        </w:tabs>
        <w:spacing w:after="0" w:line="240" w:lineRule="auto"/>
        <w:rPr>
          <w:rFonts w:eastAsia="Times New Roman"/>
          <w:b/>
          <w:bCs/>
          <w:lang w:eastAsia="ru-RU"/>
        </w:rPr>
      </w:pPr>
      <w:r w:rsidRPr="00315392">
        <w:rPr>
          <w:rFonts w:eastAsia="Times New Roman"/>
          <w:lang w:eastAsia="ru-RU"/>
        </w:rPr>
        <w:tab/>
        <w:t xml:space="preserve"> </w:t>
      </w:r>
      <w:r w:rsidRPr="00315392">
        <w:rPr>
          <w:rFonts w:eastAsia="Times New Roman"/>
          <w:b/>
          <w:bCs/>
          <w:lang w:eastAsia="ru-RU"/>
        </w:rPr>
        <w:t xml:space="preserve">РЕШЕНИЕ      </w:t>
      </w:r>
      <w:r w:rsidRPr="00315392">
        <w:rPr>
          <w:rFonts w:eastAsia="Times New Roman"/>
          <w:b/>
          <w:bCs/>
          <w:lang w:eastAsia="ru-RU"/>
        </w:rPr>
        <w:tab/>
      </w:r>
    </w:p>
    <w:p w14:paraId="383A94D6" w14:textId="77777777" w:rsidR="00315392" w:rsidRPr="00315392" w:rsidRDefault="00315392" w:rsidP="00315392">
      <w:pPr>
        <w:tabs>
          <w:tab w:val="left" w:pos="8655"/>
        </w:tabs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i/>
          <w:lang w:eastAsia="ru-RU"/>
        </w:rPr>
        <w:tab/>
      </w:r>
    </w:p>
    <w:p w14:paraId="3A6C9475" w14:textId="7B5F4B11" w:rsidR="00315392" w:rsidRPr="00315392" w:rsidRDefault="00315392" w:rsidP="00315392">
      <w:pPr>
        <w:spacing w:after="0" w:line="240" w:lineRule="auto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 xml:space="preserve"> </w:t>
      </w:r>
      <w:r w:rsidR="00201D6D">
        <w:rPr>
          <w:rFonts w:eastAsia="Times New Roman"/>
          <w:lang w:eastAsia="ru-RU"/>
        </w:rPr>
        <w:t>13</w:t>
      </w:r>
      <w:r w:rsidRPr="00315392">
        <w:rPr>
          <w:rFonts w:eastAsia="Times New Roman"/>
          <w:lang w:eastAsia="ru-RU"/>
        </w:rPr>
        <w:t>.1</w:t>
      </w:r>
      <w:r>
        <w:rPr>
          <w:rFonts w:eastAsia="Times New Roman"/>
          <w:lang w:eastAsia="ru-RU"/>
        </w:rPr>
        <w:t>2</w:t>
      </w:r>
      <w:r w:rsidRPr="00315392">
        <w:rPr>
          <w:rFonts w:eastAsia="Times New Roman"/>
          <w:lang w:eastAsia="ru-RU"/>
        </w:rPr>
        <w:t>.2024</w:t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</w:r>
      <w:r w:rsidRPr="00315392">
        <w:rPr>
          <w:rFonts w:eastAsia="Times New Roman"/>
          <w:lang w:eastAsia="ru-RU"/>
        </w:rPr>
        <w:tab/>
        <w:t xml:space="preserve">          </w:t>
      </w:r>
      <w:r w:rsidRPr="00315392">
        <w:rPr>
          <w:rFonts w:eastAsia="Times New Roman"/>
          <w:lang w:eastAsia="ru-RU"/>
        </w:rPr>
        <w:tab/>
        <w:t xml:space="preserve">           №</w:t>
      </w:r>
      <w:r>
        <w:rPr>
          <w:rFonts w:eastAsia="Times New Roman"/>
          <w:lang w:eastAsia="ru-RU"/>
        </w:rPr>
        <w:t xml:space="preserve"> </w:t>
      </w:r>
      <w:r w:rsidR="00201D6D">
        <w:rPr>
          <w:rFonts w:eastAsia="Times New Roman"/>
          <w:lang w:eastAsia="ru-RU"/>
        </w:rPr>
        <w:t>4</w:t>
      </w:r>
      <w:r w:rsidR="008D562A">
        <w:rPr>
          <w:rFonts w:eastAsia="Times New Roman"/>
          <w:lang w:eastAsia="ru-RU"/>
        </w:rPr>
        <w:t>7</w:t>
      </w:r>
      <w:r w:rsidRPr="00315392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AF27DF" w14:textId="36BA8473" w:rsidR="004C6F0B" w:rsidRPr="00315392" w:rsidRDefault="00315392" w:rsidP="00315392">
      <w:pPr>
        <w:spacing w:after="0" w:line="240" w:lineRule="auto"/>
        <w:jc w:val="center"/>
        <w:rPr>
          <w:rFonts w:eastAsia="Times New Roman"/>
          <w:lang w:eastAsia="ru-RU"/>
        </w:rPr>
      </w:pPr>
      <w:r w:rsidRPr="00315392">
        <w:rPr>
          <w:rFonts w:eastAsia="Times New Roman"/>
          <w:lang w:eastAsia="ru-RU"/>
        </w:rPr>
        <w:t>п. Изыхские Коп</w:t>
      </w:r>
      <w:r>
        <w:rPr>
          <w:rFonts w:eastAsia="Times New Roman"/>
          <w:lang w:eastAsia="ru-RU"/>
        </w:rPr>
        <w:t>и</w:t>
      </w:r>
    </w:p>
    <w:p w14:paraId="0BB9B6CA" w14:textId="77777777" w:rsidR="004C6F0B" w:rsidRDefault="004C6F0B" w:rsidP="0031539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D4B18E0" w14:textId="1A7C0004" w:rsidR="007A11DA" w:rsidRPr="004C6F0B" w:rsidRDefault="00315392" w:rsidP="004C6F0B">
      <w:pPr>
        <w:autoSpaceDE w:val="0"/>
        <w:autoSpaceDN w:val="0"/>
        <w:adjustRightInd w:val="0"/>
        <w:spacing w:after="0" w:line="240" w:lineRule="auto"/>
        <w:ind w:right="5810"/>
        <w:jc w:val="both"/>
      </w:pPr>
      <w:r w:rsidRPr="004C6F0B">
        <w:t xml:space="preserve"> </w:t>
      </w:r>
      <w:r w:rsidR="007A11DA" w:rsidRPr="004C6F0B">
        <w:t>Об установлении туристического налога на территории</w:t>
      </w:r>
      <w:r>
        <w:t xml:space="preserve"> Изыхского </w:t>
      </w:r>
      <w:r w:rsidR="007A11DA" w:rsidRPr="004C6F0B">
        <w:t>сельсовета муниципального образования Алтайский район</w:t>
      </w:r>
    </w:p>
    <w:p w14:paraId="4506459B" w14:textId="77777777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right="5810"/>
        <w:jc w:val="both"/>
      </w:pPr>
    </w:p>
    <w:p w14:paraId="70F953C7" w14:textId="77777777" w:rsidR="00315392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r w:rsidR="00315392">
        <w:t>главой 33.1 «</w:t>
      </w:r>
      <w:r>
        <w:t xml:space="preserve">Туристический налог» части второй Налогового кодекса Российской Федерации, Федеральным </w:t>
      </w:r>
      <w:r w:rsidR="00315392">
        <w:t xml:space="preserve">законом </w:t>
      </w:r>
      <w:r>
        <w:t>от 06.10.2003 N 131-ФЗ "Об общих принципах организации местного самоуправления в Российской Федерации" и на основании Устава</w:t>
      </w:r>
      <w:r w:rsidR="00315392">
        <w:t xml:space="preserve"> сельского поселения Изыхского сельсовета</w:t>
      </w:r>
      <w:r>
        <w:t xml:space="preserve"> </w:t>
      </w:r>
      <w:r w:rsidR="00315392">
        <w:t>муниципального района</w:t>
      </w:r>
      <w:r>
        <w:t xml:space="preserve"> Республики Хакасия</w:t>
      </w:r>
      <w:r w:rsidR="00315392">
        <w:t>,</w:t>
      </w:r>
      <w:r>
        <w:t xml:space="preserve"> Совет депутатов</w:t>
      </w:r>
      <w:r w:rsidR="00315392">
        <w:t xml:space="preserve"> Изыхского </w:t>
      </w:r>
      <w:r>
        <w:t xml:space="preserve">сельсовета Алтайского района Республики Хакасия </w:t>
      </w:r>
    </w:p>
    <w:p w14:paraId="1CA92B72" w14:textId="5AB8CDB1" w:rsidR="007A11DA" w:rsidRPr="00315392" w:rsidRDefault="00315392" w:rsidP="003153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</w:rPr>
      </w:pPr>
      <w:r w:rsidRPr="00315392">
        <w:rPr>
          <w:b/>
          <w:bCs/>
        </w:rPr>
        <w:t>РЕШИЛ</w:t>
      </w:r>
      <w:r w:rsidR="007A11DA" w:rsidRPr="00315392">
        <w:rPr>
          <w:b/>
          <w:bCs/>
        </w:rPr>
        <w:t>:</w:t>
      </w:r>
    </w:p>
    <w:p w14:paraId="5B848486" w14:textId="5369868E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 xml:space="preserve">1. Установить и ввести в действие на территории муниципального образования </w:t>
      </w:r>
      <w:r w:rsidR="00315392">
        <w:t xml:space="preserve">Изыхского </w:t>
      </w:r>
      <w:r w:rsidRPr="004C6F0B">
        <w:t>сельсовет</w:t>
      </w:r>
      <w:r w:rsidR="00315392">
        <w:t>а</w:t>
      </w:r>
      <w:r w:rsidRPr="004C6F0B">
        <w:t xml:space="preserve"> Алтайского района Республики Хакасия туристический налог.</w:t>
      </w:r>
    </w:p>
    <w:p w14:paraId="05DCF661" w14:textId="6C30C4B4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>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</w:t>
      </w:r>
      <w:r w:rsidR="00315392">
        <w:t xml:space="preserve"> Изыхского </w:t>
      </w:r>
      <w:r w:rsidRPr="004C6F0B">
        <w:t>сельсовета Алтайского района</w:t>
      </w:r>
      <w:r w:rsidR="00315392">
        <w:t xml:space="preserve"> Республики Хакасия</w:t>
      </w:r>
      <w:r w:rsidRPr="004C6F0B">
        <w:t xml:space="preserve"> и включенных в реестр от 24.11.1996 </w:t>
      </w:r>
      <w:hyperlink r:id="rId5" w:history="1">
        <w:r w:rsidRPr="004C6F0B">
          <w:t>N 132-ФЗ</w:t>
        </w:r>
      </w:hyperlink>
      <w:r w:rsidRPr="004C6F0B">
        <w:t xml:space="preserve"> «Об основах туристической деятельности в Российской Федерации».</w:t>
      </w:r>
    </w:p>
    <w:p w14:paraId="08E497B8" w14:textId="77777777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>3. Налогоплательщиками налога признаются организации и физические лица, в том числе индивидуальные предприниматели, оказывающие услуги, признаваемые объектом налогообложения в соответствии с пунктом 2 настоящего решения.</w:t>
      </w:r>
    </w:p>
    <w:p w14:paraId="449D3553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 xml:space="preserve">4. Налоговая </w:t>
      </w:r>
      <w:r>
        <w:t>база определяется как стоимость услуги по представлению мест временного проживания физических лиц в средстве размещения (его части) (далее - услуга по временному размещению) без учета сумм налога и налога на добавленную стоимость.</w:t>
      </w:r>
    </w:p>
    <w:p w14:paraId="5E1395EE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Налоговые ставки устанавливаются в следующих размерах:</w:t>
      </w:r>
    </w:p>
    <w:p w14:paraId="306BB111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2025 году - 1% от стоимости услуги;</w:t>
      </w:r>
    </w:p>
    <w:p w14:paraId="2E749857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2026 году - 2% от стоимости услуги;</w:t>
      </w:r>
    </w:p>
    <w:p w14:paraId="4A05202A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2027 году - 3% от стоимости услуги;</w:t>
      </w:r>
    </w:p>
    <w:p w14:paraId="41AFCDF0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2028 году - 4% от стоимости услуги;</w:t>
      </w:r>
    </w:p>
    <w:p w14:paraId="107C527F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2029 году - 5% от стоимости услуги.</w:t>
      </w:r>
    </w:p>
    <w:p w14:paraId="0C75919B" w14:textId="643DA559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Предоставить льготы по уплате туристического налога следующим категориям налогоплательщиков</w:t>
      </w:r>
      <w:r w:rsidR="004C6F0B">
        <w:t xml:space="preserve"> (помимо категорий физических лиц, установленных пунктом 2 статьи 418,4 Налогового кодекса Российской Федерации)</w:t>
      </w:r>
      <w:r>
        <w:t xml:space="preserve">: </w:t>
      </w:r>
    </w:p>
    <w:p w14:paraId="0252C6BB" w14:textId="20154F4B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1) физическим лицам, имеющих регистрацию по месту </w:t>
      </w:r>
      <w:r w:rsidR="004C6F0B">
        <w:t>жительства</w:t>
      </w:r>
      <w:r>
        <w:t xml:space="preserve"> в Республике Хакасия;</w:t>
      </w:r>
    </w:p>
    <w:p w14:paraId="26853B41" w14:textId="7F519456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членам официальных спортивных делегаций</w:t>
      </w:r>
      <w:r w:rsidR="004C6F0B">
        <w:t xml:space="preserve"> и спортивных сборных команд Российской Федерации, принимающих участие в официальных физкультурных мероприятиях, проводимых на территории Республики Хакасия;</w:t>
      </w:r>
    </w:p>
    <w:p w14:paraId="5781E07C" w14:textId="4EC0B272" w:rsidR="004C6F0B" w:rsidRDefault="004C6F0B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сотрудникам, проходящих военную службу в вооруженных силах, службу в правоохранительных органах, органах прокуратуры и иных правоохранительных и с</w:t>
      </w:r>
      <w:r w:rsidR="001A53BE">
        <w:t>и</w:t>
      </w:r>
      <w:r>
        <w:t>ловых структурах, находящихся в служебной командировке на территории Республики Хакасия.</w:t>
      </w:r>
    </w:p>
    <w:p w14:paraId="155F9505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Налоговым периодом по туристическому налогу признается квартал.</w:t>
      </w:r>
    </w:p>
    <w:p w14:paraId="0EE48CA7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70F4A01B" w14:textId="76C3CCB8" w:rsidR="007A11DA" w:rsidRDefault="007A11DA" w:rsidP="006C1D4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 случае, если исчисленная в с</w:t>
      </w:r>
      <w:bookmarkStart w:id="0" w:name="_GoBack"/>
      <w:bookmarkEnd w:id="0"/>
      <w:r>
        <w:t>оответствии с пунктом 8 настоящего решения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73AF29E9" w14:textId="5917EE16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Налог уплачивается в бюджет</w:t>
      </w:r>
      <w:r w:rsidR="00315392">
        <w:t xml:space="preserve"> муниципального образования Изыхского </w:t>
      </w:r>
      <w:r>
        <w:t>сельсовета Алтайского района Республики Хакасия в срок не позднее 28-го числа месяца, следующего за истекшим периодом.</w:t>
      </w:r>
    </w:p>
    <w:p w14:paraId="21E7C476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По итогам налогового периода налогоплательщики представляют налоговую декларацию в налоговый орган по месту нахождения средств размещения в срок не позднее 25-го числа месяца, следующего за истекшим налоговым периодом, по форме (формату), которая утверждена федеральным органом исполнительной власти, уполномоченным по контролю и надзору в области налогов и сборов.</w:t>
      </w:r>
    </w:p>
    <w:p w14:paraId="53689D3C" w14:textId="166A708D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Настоящее решение Совета депутатов вступает в силу с 01 апреля 2025 года, но не ранее чем по истечении одного месяца со дня его официального опубликования.</w:t>
      </w:r>
    </w:p>
    <w:p w14:paraId="6F64F3BD" w14:textId="0C6C7E7C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393D036F" w14:textId="74B98F7D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0DC2AA45" w14:textId="3477EDEC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  <w:r>
        <w:t>Глава</w:t>
      </w:r>
      <w:r w:rsidR="00315392">
        <w:t xml:space="preserve"> Изыхского </w:t>
      </w:r>
      <w:r>
        <w:t>сельсовета</w:t>
      </w:r>
    </w:p>
    <w:p w14:paraId="77EF5152" w14:textId="32C35C21" w:rsidR="00315392" w:rsidRDefault="00315392" w:rsidP="004C6F0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Алтайского района Республики Хакасия </w:t>
      </w:r>
      <w:r>
        <w:tab/>
      </w:r>
      <w:r>
        <w:tab/>
      </w:r>
      <w:r>
        <w:tab/>
      </w:r>
      <w:r>
        <w:tab/>
        <w:t xml:space="preserve">     И.А. Щепилова</w:t>
      </w:r>
    </w:p>
    <w:sectPr w:rsidR="00315392" w:rsidSect="00F7720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3D13"/>
    <w:multiLevelType w:val="multilevel"/>
    <w:tmpl w:val="B69E3D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A9"/>
    <w:rsid w:val="001A53BE"/>
    <w:rsid w:val="00201D6D"/>
    <w:rsid w:val="0022246E"/>
    <w:rsid w:val="00315392"/>
    <w:rsid w:val="004C6F0B"/>
    <w:rsid w:val="0054308F"/>
    <w:rsid w:val="005952A9"/>
    <w:rsid w:val="00661C3F"/>
    <w:rsid w:val="006C1D41"/>
    <w:rsid w:val="006C6542"/>
    <w:rsid w:val="007A11DA"/>
    <w:rsid w:val="008D562A"/>
    <w:rsid w:val="00BC1B59"/>
    <w:rsid w:val="00D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125"/>
  <w15:chartTrackingRefBased/>
  <w15:docId w15:val="{778D428C-DE5E-4012-A481-2C519C2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8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fin8</dc:creator>
  <cp:keywords/>
  <dc:description/>
  <cp:lastModifiedBy>Пользователь</cp:lastModifiedBy>
  <cp:revision>9</cp:revision>
  <cp:lastPrinted>2024-12-25T07:22:00Z</cp:lastPrinted>
  <dcterms:created xsi:type="dcterms:W3CDTF">2024-12-17T07:38:00Z</dcterms:created>
  <dcterms:modified xsi:type="dcterms:W3CDTF">2024-12-25T09:09:00Z</dcterms:modified>
</cp:coreProperties>
</file>