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42" w:rsidRDefault="00CB3742" w:rsidP="00545858">
      <w:pPr>
        <w:jc w:val="center"/>
        <w:rPr>
          <w:szCs w:val="26"/>
        </w:rPr>
      </w:pPr>
      <w:r>
        <w:rPr>
          <w:szCs w:val="26"/>
        </w:rPr>
        <w:t>Российская Федерация</w:t>
      </w:r>
    </w:p>
    <w:p w:rsidR="00CB3742" w:rsidRDefault="00CB3742" w:rsidP="00545858">
      <w:pPr>
        <w:jc w:val="center"/>
        <w:rPr>
          <w:szCs w:val="26"/>
        </w:rPr>
      </w:pPr>
      <w:r>
        <w:rPr>
          <w:szCs w:val="26"/>
        </w:rPr>
        <w:t>Республика Хакасия</w:t>
      </w:r>
    </w:p>
    <w:p w:rsidR="00CB3742" w:rsidRPr="00973078" w:rsidRDefault="002F4929" w:rsidP="00545858">
      <w:pPr>
        <w:jc w:val="center"/>
        <w:rPr>
          <w:szCs w:val="26"/>
        </w:rPr>
      </w:pPr>
      <w:r>
        <w:rPr>
          <w:szCs w:val="26"/>
        </w:rPr>
        <w:t>Совет депутатов</w:t>
      </w:r>
      <w:r w:rsidR="00CB3742">
        <w:rPr>
          <w:szCs w:val="26"/>
        </w:rPr>
        <w:t xml:space="preserve"> Изыхского сельсовета</w:t>
      </w:r>
    </w:p>
    <w:p w:rsidR="00CB3742" w:rsidRPr="00973078" w:rsidRDefault="00CB3742" w:rsidP="00545858">
      <w:pPr>
        <w:jc w:val="center"/>
        <w:rPr>
          <w:szCs w:val="26"/>
        </w:rPr>
      </w:pPr>
    </w:p>
    <w:p w:rsidR="00CB3742" w:rsidRPr="00973078" w:rsidRDefault="00CB3742" w:rsidP="00545858">
      <w:pPr>
        <w:jc w:val="center"/>
        <w:rPr>
          <w:szCs w:val="26"/>
        </w:rPr>
      </w:pPr>
      <w:r w:rsidRPr="00973078">
        <w:rPr>
          <w:szCs w:val="26"/>
        </w:rPr>
        <w:t xml:space="preserve"> РЕШЕНИЕ</w:t>
      </w:r>
      <w:r>
        <w:rPr>
          <w:szCs w:val="26"/>
        </w:rPr>
        <w:t xml:space="preserve">      </w:t>
      </w:r>
    </w:p>
    <w:p w:rsidR="00CB3742" w:rsidRPr="00351683" w:rsidRDefault="00351683" w:rsidP="00351683">
      <w:pPr>
        <w:tabs>
          <w:tab w:val="left" w:pos="8655"/>
        </w:tabs>
        <w:rPr>
          <w:szCs w:val="26"/>
        </w:rPr>
      </w:pPr>
      <w:r>
        <w:rPr>
          <w:i/>
          <w:szCs w:val="26"/>
        </w:rPr>
        <w:tab/>
      </w:r>
    </w:p>
    <w:p w:rsidR="00CB3742" w:rsidRPr="00973078" w:rsidRDefault="00D82086" w:rsidP="00A5340E">
      <w:pPr>
        <w:rPr>
          <w:szCs w:val="26"/>
        </w:rPr>
      </w:pPr>
      <w:r>
        <w:rPr>
          <w:szCs w:val="26"/>
        </w:rPr>
        <w:t xml:space="preserve"> 24.11.2020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</w:t>
      </w:r>
      <w:bookmarkStart w:id="0" w:name="_GoBack"/>
      <w:bookmarkEnd w:id="0"/>
      <w:r>
        <w:rPr>
          <w:szCs w:val="26"/>
        </w:rPr>
        <w:t>№ 21</w:t>
      </w:r>
      <w:r w:rsidR="00CB3742">
        <w:rPr>
          <w:szCs w:val="26"/>
        </w:rPr>
        <w:t xml:space="preserve">  </w:t>
      </w:r>
      <w:r w:rsidR="00351683">
        <w:rPr>
          <w:szCs w:val="26"/>
        </w:rPr>
        <w:t xml:space="preserve">                                                                                                               </w:t>
      </w:r>
      <w:r w:rsidR="00A86D22">
        <w:rPr>
          <w:szCs w:val="26"/>
        </w:rPr>
        <w:t xml:space="preserve">           </w:t>
      </w:r>
      <w:r w:rsidR="00351683">
        <w:rPr>
          <w:szCs w:val="26"/>
        </w:rPr>
        <w:t xml:space="preserve"> </w:t>
      </w:r>
      <w:r w:rsidR="00CB3742">
        <w:rPr>
          <w:szCs w:val="26"/>
        </w:rPr>
        <w:t xml:space="preserve">                                                                              </w:t>
      </w:r>
      <w:r w:rsidR="009C267D">
        <w:rPr>
          <w:szCs w:val="26"/>
        </w:rPr>
        <w:t xml:space="preserve">                            </w:t>
      </w:r>
      <w:r w:rsidR="003F73AD">
        <w:rPr>
          <w:szCs w:val="26"/>
        </w:rPr>
        <w:t xml:space="preserve">         </w:t>
      </w:r>
    </w:p>
    <w:p w:rsidR="00CB3742" w:rsidRDefault="00CB3742" w:rsidP="000A5795">
      <w:pPr>
        <w:jc w:val="center"/>
        <w:rPr>
          <w:szCs w:val="26"/>
        </w:rPr>
      </w:pPr>
      <w:r>
        <w:rPr>
          <w:szCs w:val="26"/>
        </w:rPr>
        <w:t>п. Изыхские Копи</w:t>
      </w:r>
    </w:p>
    <w:p w:rsidR="00351683" w:rsidRDefault="00351683" w:rsidP="000A5795">
      <w:pPr>
        <w:jc w:val="center"/>
        <w:rPr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CB3742" w:rsidTr="008010D6">
        <w:tc>
          <w:tcPr>
            <w:tcW w:w="4927" w:type="dxa"/>
          </w:tcPr>
          <w:p w:rsidR="00CB3742" w:rsidRPr="008010D6" w:rsidRDefault="00CB3742" w:rsidP="008010D6">
            <w:pPr>
              <w:jc w:val="both"/>
              <w:rPr>
                <w:szCs w:val="26"/>
              </w:rPr>
            </w:pPr>
            <w:r w:rsidRPr="008010D6">
              <w:rPr>
                <w:szCs w:val="26"/>
              </w:rPr>
              <w:t>Об установлении налога на имущество физических лиц на террито</w:t>
            </w:r>
            <w:r w:rsidR="00A86D22">
              <w:rPr>
                <w:szCs w:val="26"/>
              </w:rPr>
              <w:t>рии Изыхского сельсовета на 2021</w:t>
            </w:r>
            <w:r w:rsidRPr="008010D6">
              <w:rPr>
                <w:szCs w:val="26"/>
              </w:rPr>
              <w:t xml:space="preserve"> год</w:t>
            </w:r>
          </w:p>
        </w:tc>
        <w:tc>
          <w:tcPr>
            <w:tcW w:w="4928" w:type="dxa"/>
          </w:tcPr>
          <w:p w:rsidR="00CB3742" w:rsidRPr="008010D6" w:rsidRDefault="00CB3742" w:rsidP="008010D6">
            <w:pPr>
              <w:jc w:val="center"/>
              <w:rPr>
                <w:szCs w:val="26"/>
              </w:rPr>
            </w:pPr>
          </w:p>
        </w:tc>
      </w:tr>
    </w:tbl>
    <w:p w:rsidR="00CB3742" w:rsidRDefault="00CB3742" w:rsidP="000A5795">
      <w:pPr>
        <w:jc w:val="center"/>
        <w:rPr>
          <w:szCs w:val="26"/>
        </w:rPr>
      </w:pPr>
    </w:p>
    <w:p w:rsidR="00CB3742" w:rsidRDefault="00CB3742" w:rsidP="000A5795">
      <w:pPr>
        <w:jc w:val="center"/>
        <w:rPr>
          <w:szCs w:val="26"/>
        </w:rPr>
      </w:pPr>
    </w:p>
    <w:p w:rsidR="00CB3742" w:rsidRDefault="00CB3742" w:rsidP="002B394B">
      <w:pPr>
        <w:pStyle w:val="ConsPlusNormal"/>
        <w:jc w:val="both"/>
        <w:rPr>
          <w:sz w:val="26"/>
          <w:szCs w:val="26"/>
        </w:rPr>
      </w:pPr>
      <w:r w:rsidRPr="00973078">
        <w:rPr>
          <w:sz w:val="26"/>
          <w:szCs w:val="26"/>
        </w:rPr>
        <w:tab/>
        <w:t xml:space="preserve">В соответствии с Федеральными </w:t>
      </w:r>
      <w:hyperlink r:id="rId7" w:history="1">
        <w:r w:rsidRPr="00973078">
          <w:rPr>
            <w:sz w:val="26"/>
            <w:szCs w:val="26"/>
          </w:rPr>
          <w:t>законами</w:t>
        </w:r>
      </w:hyperlink>
      <w:r w:rsidRPr="00973078">
        <w:rPr>
          <w:sz w:val="26"/>
          <w:szCs w:val="26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973078">
          <w:rPr>
            <w:sz w:val="26"/>
            <w:szCs w:val="26"/>
          </w:rPr>
          <w:t>2003 г</w:t>
        </w:r>
      </w:smartTag>
      <w:r w:rsidRPr="00973078">
        <w:rPr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</w:t>
      </w:r>
      <w:r w:rsidR="003C29F7">
        <w:rPr>
          <w:sz w:val="26"/>
          <w:szCs w:val="26"/>
        </w:rPr>
        <w:t xml:space="preserve">с главой </w:t>
      </w:r>
      <w:r w:rsidRPr="00973078">
        <w:rPr>
          <w:sz w:val="26"/>
          <w:szCs w:val="26"/>
        </w:rPr>
        <w:t xml:space="preserve">32 части второй Налогового кодекса Российской Федерации, Законом Республики Хакасия от 14.07.2015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8" w:history="1">
        <w:r w:rsidRPr="00973078">
          <w:rPr>
            <w:sz w:val="26"/>
            <w:szCs w:val="26"/>
          </w:rPr>
          <w:t>Уставом</w:t>
        </w:r>
      </w:hyperlink>
      <w:r w:rsidRPr="00973078">
        <w:rPr>
          <w:sz w:val="26"/>
          <w:szCs w:val="26"/>
        </w:rPr>
        <w:t xml:space="preserve"> муниципального образования</w:t>
      </w:r>
      <w:r w:rsidR="003C29F7">
        <w:rPr>
          <w:sz w:val="26"/>
          <w:szCs w:val="26"/>
        </w:rPr>
        <w:t xml:space="preserve"> Изыхский сельсовет</w:t>
      </w:r>
      <w:r>
        <w:rPr>
          <w:sz w:val="26"/>
          <w:szCs w:val="26"/>
        </w:rPr>
        <w:t>, Совет депутатов Изыхского сельсовета</w:t>
      </w:r>
      <w:r w:rsidR="003C29F7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 xml:space="preserve"> </w:t>
      </w:r>
    </w:p>
    <w:p w:rsidR="00CB3742" w:rsidRPr="00973078" w:rsidRDefault="00CB3742" w:rsidP="00A5340E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Pr="00973078">
        <w:rPr>
          <w:sz w:val="26"/>
          <w:szCs w:val="26"/>
        </w:rPr>
        <w:t>:</w:t>
      </w:r>
    </w:p>
    <w:p w:rsidR="00CB3742" w:rsidRPr="00973078" w:rsidRDefault="00CB3742" w:rsidP="00545858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CB3742" w:rsidRDefault="00CB3742" w:rsidP="00A86D22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973078">
        <w:rPr>
          <w:szCs w:val="26"/>
        </w:rPr>
        <w:t>1. Установить и в</w:t>
      </w:r>
      <w:r w:rsidR="00A86D22">
        <w:rPr>
          <w:szCs w:val="26"/>
        </w:rPr>
        <w:t>вести в действие с 1 января 2021</w:t>
      </w:r>
      <w:r w:rsidRPr="00973078">
        <w:rPr>
          <w:szCs w:val="26"/>
        </w:rPr>
        <w:t xml:space="preserve"> года на территории </w:t>
      </w:r>
      <w:r>
        <w:rPr>
          <w:szCs w:val="26"/>
        </w:rPr>
        <w:t xml:space="preserve">Изыхского сельсовета </w:t>
      </w:r>
      <w:r w:rsidRPr="00973078">
        <w:rPr>
          <w:szCs w:val="26"/>
        </w:rPr>
        <w:t>налог на имущество физических лиц (далее – налог).</w:t>
      </w:r>
    </w:p>
    <w:p w:rsidR="00CB3742" w:rsidRDefault="00CB3742" w:rsidP="00A86D22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973078">
        <w:rPr>
          <w:szCs w:val="26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CB3742" w:rsidRPr="003C29F7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3C29F7">
        <w:rPr>
          <w:szCs w:val="26"/>
        </w:rPr>
        <w:t>3. Установить следующие налоговые ставки по налогу:</w:t>
      </w:r>
    </w:p>
    <w:p w:rsidR="00CB3742" w:rsidRPr="003C29F7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 w:rsidRPr="003C29F7">
        <w:rPr>
          <w:szCs w:val="26"/>
        </w:rPr>
        <w:t xml:space="preserve">3.1.   </w:t>
      </w:r>
      <w:r w:rsidRPr="003C29F7">
        <w:rPr>
          <w:szCs w:val="26"/>
          <w:lang w:eastAsia="en-US"/>
        </w:rPr>
        <w:t>0,1</w:t>
      </w:r>
      <w:r w:rsidRPr="003C29F7">
        <w:rPr>
          <w:i/>
          <w:szCs w:val="26"/>
          <w:lang w:eastAsia="en-US"/>
        </w:rPr>
        <w:t xml:space="preserve">  </w:t>
      </w:r>
      <w:r w:rsidRPr="003C29F7">
        <w:rPr>
          <w:szCs w:val="26"/>
          <w:lang w:eastAsia="en-US"/>
        </w:rPr>
        <w:t>процента в отношении жилых домов</w:t>
      </w:r>
      <w:r w:rsidR="00A86D22">
        <w:rPr>
          <w:szCs w:val="26"/>
          <w:lang w:eastAsia="en-US"/>
        </w:rPr>
        <w:t>, квартир, комнат</w:t>
      </w:r>
      <w:r w:rsidRPr="003C29F7">
        <w:rPr>
          <w:szCs w:val="26"/>
          <w:lang w:eastAsia="en-US"/>
        </w:rPr>
        <w:t xml:space="preserve">; </w:t>
      </w:r>
    </w:p>
    <w:p w:rsidR="00CB3742" w:rsidRPr="003C29F7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 w:rsidRPr="003C29F7">
        <w:rPr>
          <w:szCs w:val="26"/>
        </w:rPr>
        <w:t>3.</w:t>
      </w:r>
      <w:r w:rsidR="00A86D22">
        <w:rPr>
          <w:szCs w:val="26"/>
        </w:rPr>
        <w:t>2</w:t>
      </w:r>
      <w:r w:rsidRPr="003C29F7">
        <w:rPr>
          <w:szCs w:val="26"/>
        </w:rPr>
        <w:t xml:space="preserve">. 0,1 </w:t>
      </w:r>
      <w:r w:rsidRPr="003C29F7">
        <w:rPr>
          <w:szCs w:val="26"/>
          <w:lang w:eastAsia="en-US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CB3742" w:rsidRPr="003C29F7" w:rsidRDefault="00A86D2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>
        <w:rPr>
          <w:szCs w:val="26"/>
        </w:rPr>
        <w:t>3.3</w:t>
      </w:r>
      <w:r w:rsidR="00CB3742" w:rsidRPr="003C29F7">
        <w:rPr>
          <w:szCs w:val="26"/>
        </w:rPr>
        <w:t>. 0,1</w:t>
      </w:r>
      <w:r w:rsidR="00CB3742" w:rsidRPr="003C29F7">
        <w:rPr>
          <w:szCs w:val="26"/>
          <w:lang w:eastAsia="en-US"/>
        </w:rPr>
        <w:t xml:space="preserve"> процента в отношении единых недвижимых комплексов, в состав которых входит хотя бы одно жилое помещение (жилой дом); </w:t>
      </w:r>
    </w:p>
    <w:p w:rsidR="00CB3742" w:rsidRPr="003C29F7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 w:rsidRPr="003C29F7">
        <w:rPr>
          <w:szCs w:val="26"/>
        </w:rPr>
        <w:t>3.</w:t>
      </w:r>
      <w:r w:rsidR="00A86D22">
        <w:rPr>
          <w:szCs w:val="26"/>
        </w:rPr>
        <w:t>4</w:t>
      </w:r>
      <w:r w:rsidRPr="003C29F7">
        <w:rPr>
          <w:szCs w:val="26"/>
        </w:rPr>
        <w:t>. 0,1</w:t>
      </w:r>
      <w:r w:rsidRPr="003C29F7">
        <w:rPr>
          <w:szCs w:val="26"/>
          <w:lang w:eastAsia="en-US"/>
        </w:rPr>
        <w:t xml:space="preserve"> процента в отношении гаражей и машино-мест;</w:t>
      </w:r>
    </w:p>
    <w:p w:rsidR="00CB3742" w:rsidRPr="003C29F7" w:rsidRDefault="00A86D2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>
        <w:rPr>
          <w:szCs w:val="26"/>
        </w:rPr>
        <w:t>3.5</w:t>
      </w:r>
      <w:r w:rsidR="00CB3742" w:rsidRPr="003C29F7">
        <w:rPr>
          <w:szCs w:val="26"/>
        </w:rPr>
        <w:t xml:space="preserve">. 0,1 </w:t>
      </w:r>
      <w:r w:rsidR="00CB3742" w:rsidRPr="003C29F7">
        <w:rPr>
          <w:szCs w:val="26"/>
          <w:lang w:eastAsia="en-US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огородничества, садоводства или индивидуального жилищного строительства;</w:t>
      </w:r>
    </w:p>
    <w:p w:rsidR="00CB3742" w:rsidRPr="003C29F7" w:rsidRDefault="00A86D2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>
        <w:rPr>
          <w:szCs w:val="26"/>
          <w:lang w:eastAsia="en-US"/>
        </w:rPr>
        <w:t>3.6</w:t>
      </w:r>
      <w:r w:rsidR="00CB3742" w:rsidRPr="003C29F7">
        <w:rPr>
          <w:szCs w:val="26"/>
          <w:lang w:eastAsia="en-US"/>
        </w:rPr>
        <w:t xml:space="preserve">. </w:t>
      </w:r>
      <w:r w:rsidR="00D82086">
        <w:rPr>
          <w:szCs w:val="26"/>
          <w:lang w:eastAsia="en-US"/>
        </w:rPr>
        <w:t>0,5</w:t>
      </w:r>
      <w:r w:rsidR="00CB3742" w:rsidRPr="003C29F7">
        <w:rPr>
          <w:szCs w:val="26"/>
          <w:lang w:eastAsia="en-US"/>
        </w:rPr>
        <w:t xml:space="preserve"> процента в отношении объектов налогообложения, включенных в перечень, определяемый в соответствии с пунктом 7 статьи 378</w:t>
      </w:r>
      <w:r w:rsidR="00CB3742" w:rsidRPr="003C29F7">
        <w:rPr>
          <w:szCs w:val="26"/>
          <w:vertAlign w:val="superscript"/>
          <w:lang w:eastAsia="en-US"/>
        </w:rPr>
        <w:t>2</w:t>
      </w:r>
      <w:r w:rsidR="00CB3742" w:rsidRPr="003C29F7">
        <w:rPr>
          <w:szCs w:val="26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="00CB3742" w:rsidRPr="003C29F7">
        <w:rPr>
          <w:szCs w:val="26"/>
          <w:vertAlign w:val="superscript"/>
          <w:lang w:eastAsia="en-US"/>
        </w:rPr>
        <w:t>2</w:t>
      </w:r>
      <w:r w:rsidR="00CB3742" w:rsidRPr="003C29F7">
        <w:rPr>
          <w:szCs w:val="26"/>
          <w:lang w:eastAsia="en-US"/>
        </w:rPr>
        <w:t xml:space="preserve"> Налогового кодекса Российской Федерации; </w:t>
      </w:r>
    </w:p>
    <w:p w:rsidR="00CB3742" w:rsidRPr="003C29F7" w:rsidRDefault="00A86D2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>
        <w:rPr>
          <w:szCs w:val="26"/>
          <w:lang w:eastAsia="en-US"/>
        </w:rPr>
        <w:t>3.7</w:t>
      </w:r>
      <w:r w:rsidR="00CB3742" w:rsidRPr="003C29F7">
        <w:rPr>
          <w:szCs w:val="26"/>
          <w:lang w:eastAsia="en-US"/>
        </w:rPr>
        <w:t xml:space="preserve">. 2,0 процента в отношении объектов налогообложения, кадастровая стоимость каждого из которых превышает 300 миллионов рублей; </w:t>
      </w:r>
    </w:p>
    <w:p w:rsidR="003C29F7" w:rsidRDefault="00A86D22" w:rsidP="003C29F7">
      <w:pPr>
        <w:autoSpaceDE w:val="0"/>
        <w:autoSpaceDN w:val="0"/>
        <w:adjustRightInd w:val="0"/>
        <w:ind w:firstLine="708"/>
        <w:jc w:val="both"/>
        <w:outlineLvl w:val="0"/>
        <w:rPr>
          <w:szCs w:val="26"/>
          <w:lang w:eastAsia="en-US"/>
        </w:rPr>
      </w:pPr>
      <w:r>
        <w:rPr>
          <w:szCs w:val="26"/>
          <w:lang w:eastAsia="en-US"/>
        </w:rPr>
        <w:t>3.8</w:t>
      </w:r>
      <w:r w:rsidR="00CB3742" w:rsidRPr="003C29F7">
        <w:rPr>
          <w:szCs w:val="26"/>
          <w:lang w:eastAsia="en-US"/>
        </w:rPr>
        <w:t>. 0,5 процента в отношении прочих объектов налогообложения.</w:t>
      </w:r>
    </w:p>
    <w:p w:rsidR="00CB3742" w:rsidRDefault="00A86D22" w:rsidP="003C29F7">
      <w:pPr>
        <w:autoSpaceDE w:val="0"/>
        <w:autoSpaceDN w:val="0"/>
        <w:adjustRightInd w:val="0"/>
        <w:ind w:firstLine="708"/>
        <w:jc w:val="both"/>
        <w:outlineLvl w:val="0"/>
        <w:rPr>
          <w:szCs w:val="26"/>
        </w:rPr>
      </w:pPr>
      <w:r>
        <w:rPr>
          <w:bCs/>
          <w:szCs w:val="26"/>
          <w:lang w:eastAsia="en-US"/>
        </w:rPr>
        <w:t>4</w:t>
      </w:r>
      <w:r w:rsidR="00CB3742" w:rsidRPr="00973078">
        <w:rPr>
          <w:bCs/>
          <w:szCs w:val="26"/>
          <w:lang w:eastAsia="en-US"/>
        </w:rPr>
        <w:t xml:space="preserve">. </w:t>
      </w:r>
      <w:r w:rsidR="00CB3742" w:rsidRPr="00973078">
        <w:rPr>
          <w:szCs w:val="26"/>
        </w:rPr>
        <w:t>Настоящее Решение вступает в силу по истечении одного месяца с момента официального опублико</w:t>
      </w:r>
      <w:r w:rsidR="003C29F7">
        <w:rPr>
          <w:szCs w:val="26"/>
        </w:rPr>
        <w:t>вания (обнародов</w:t>
      </w:r>
      <w:r w:rsidR="003F73AD">
        <w:rPr>
          <w:szCs w:val="26"/>
        </w:rPr>
        <w:t>ания), но не ранее 1 января 2020</w:t>
      </w:r>
      <w:r w:rsidR="00CB3742" w:rsidRPr="00973078">
        <w:rPr>
          <w:szCs w:val="26"/>
        </w:rPr>
        <w:t xml:space="preserve"> года.</w:t>
      </w:r>
    </w:p>
    <w:p w:rsidR="00CB3742" w:rsidRDefault="00A86D22" w:rsidP="00085262">
      <w:pPr>
        <w:ind w:firstLine="540"/>
        <w:jc w:val="both"/>
        <w:rPr>
          <w:szCs w:val="26"/>
        </w:rPr>
      </w:pPr>
      <w:r>
        <w:rPr>
          <w:szCs w:val="26"/>
        </w:rPr>
        <w:lastRenderedPageBreak/>
        <w:t>5</w:t>
      </w:r>
      <w:r w:rsidR="00CB3742" w:rsidRPr="00A31C9B">
        <w:rPr>
          <w:szCs w:val="26"/>
        </w:rPr>
        <w:t xml:space="preserve">. Решение Совета депутатов </w:t>
      </w:r>
      <w:r w:rsidR="00CB3742">
        <w:rPr>
          <w:szCs w:val="26"/>
        </w:rPr>
        <w:t>Изыхского</w:t>
      </w:r>
      <w:r w:rsidR="00CB3742" w:rsidRPr="00A31C9B">
        <w:rPr>
          <w:szCs w:val="26"/>
        </w:rPr>
        <w:t xml:space="preserve"> сельсовет</w:t>
      </w:r>
      <w:r w:rsidR="00CB3742">
        <w:rPr>
          <w:szCs w:val="26"/>
        </w:rPr>
        <w:t>а</w:t>
      </w:r>
      <w:r w:rsidR="00CB3742" w:rsidRPr="00A31C9B">
        <w:rPr>
          <w:szCs w:val="26"/>
        </w:rPr>
        <w:t xml:space="preserve"> от </w:t>
      </w:r>
      <w:r>
        <w:rPr>
          <w:szCs w:val="26"/>
        </w:rPr>
        <w:t>27</w:t>
      </w:r>
      <w:r w:rsidR="00CB3742" w:rsidRPr="00A31C9B">
        <w:rPr>
          <w:szCs w:val="26"/>
        </w:rPr>
        <w:t>.1</w:t>
      </w:r>
      <w:r w:rsidR="003F73AD">
        <w:rPr>
          <w:szCs w:val="26"/>
        </w:rPr>
        <w:t>1</w:t>
      </w:r>
      <w:r w:rsidR="00E85D52">
        <w:rPr>
          <w:szCs w:val="26"/>
        </w:rPr>
        <w:t>.201</w:t>
      </w:r>
      <w:r>
        <w:rPr>
          <w:szCs w:val="26"/>
        </w:rPr>
        <w:t>9 года № 37</w:t>
      </w:r>
      <w:r w:rsidR="00CB3742" w:rsidRPr="00A31C9B">
        <w:rPr>
          <w:szCs w:val="26"/>
        </w:rPr>
        <w:t xml:space="preserve"> </w:t>
      </w:r>
      <w:r w:rsidR="00CB3742">
        <w:rPr>
          <w:szCs w:val="26"/>
        </w:rPr>
        <w:t>«</w:t>
      </w:r>
      <w:r w:rsidR="00CB3742" w:rsidRPr="008010D6">
        <w:rPr>
          <w:szCs w:val="26"/>
        </w:rPr>
        <w:t>Об установлении налога на имущество физических лиц на террито</w:t>
      </w:r>
      <w:r>
        <w:rPr>
          <w:szCs w:val="26"/>
        </w:rPr>
        <w:t>рии Изыхского сельсовета на 2020</w:t>
      </w:r>
      <w:r w:rsidR="00CB3742" w:rsidRPr="008010D6">
        <w:rPr>
          <w:szCs w:val="26"/>
        </w:rPr>
        <w:t xml:space="preserve"> </w:t>
      </w:r>
      <w:r w:rsidR="003C29F7" w:rsidRPr="008010D6">
        <w:rPr>
          <w:szCs w:val="26"/>
        </w:rPr>
        <w:t>год</w:t>
      </w:r>
      <w:r w:rsidR="003C29F7">
        <w:rPr>
          <w:szCs w:val="26"/>
        </w:rPr>
        <w:t>» признать</w:t>
      </w:r>
      <w:r w:rsidR="00CB3742" w:rsidRPr="00A31C9B">
        <w:rPr>
          <w:szCs w:val="26"/>
        </w:rPr>
        <w:t xml:space="preserve"> утратившим силу с 1 января 20</w:t>
      </w:r>
      <w:r>
        <w:rPr>
          <w:szCs w:val="26"/>
        </w:rPr>
        <w:t>21</w:t>
      </w:r>
      <w:r w:rsidR="00CB3742" w:rsidRPr="00A31C9B">
        <w:rPr>
          <w:szCs w:val="26"/>
        </w:rPr>
        <w:t xml:space="preserve"> года.</w:t>
      </w:r>
    </w:p>
    <w:p w:rsidR="003C29F7" w:rsidRDefault="00A86D22" w:rsidP="00085262">
      <w:pPr>
        <w:ind w:firstLine="540"/>
        <w:jc w:val="both"/>
        <w:rPr>
          <w:szCs w:val="26"/>
        </w:rPr>
      </w:pPr>
      <w:r>
        <w:rPr>
          <w:szCs w:val="26"/>
        </w:rPr>
        <w:t>6</w:t>
      </w:r>
      <w:r w:rsidR="003C29F7">
        <w:rPr>
          <w:szCs w:val="26"/>
        </w:rPr>
        <w:t xml:space="preserve">. Поручить администрации Изыхского сельсовета в течении пяти дней с момента опубликования в газете «Сельская правда» настоящего решения направить его копии в Управление Федеральной налоговой службы по РХ и в Министерство </w:t>
      </w:r>
      <w:r w:rsidR="00E85D52">
        <w:rPr>
          <w:szCs w:val="26"/>
        </w:rPr>
        <w:t>Ф</w:t>
      </w:r>
      <w:r w:rsidR="003C29F7">
        <w:rPr>
          <w:szCs w:val="26"/>
        </w:rPr>
        <w:t>инансов РХ</w:t>
      </w:r>
      <w:r w:rsidR="00E85D52">
        <w:rPr>
          <w:szCs w:val="26"/>
        </w:rPr>
        <w:t>.</w:t>
      </w:r>
    </w:p>
    <w:p w:rsidR="00CB3742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Pr="00973078" w:rsidRDefault="00A35264" w:rsidP="00545858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>Г</w:t>
      </w:r>
      <w:r w:rsidR="00CB3742">
        <w:rPr>
          <w:szCs w:val="26"/>
        </w:rPr>
        <w:t xml:space="preserve">лава Изыхского сельсовета                                                             </w:t>
      </w:r>
      <w:r>
        <w:rPr>
          <w:szCs w:val="26"/>
        </w:rPr>
        <w:t>И.А. Щепилова</w:t>
      </w:r>
    </w:p>
    <w:p w:rsidR="00CB3742" w:rsidRPr="00973078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Pr="00973078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Pr="00973078" w:rsidRDefault="00CB3742" w:rsidP="004015A9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szCs w:val="26"/>
        </w:rPr>
      </w:pPr>
      <w:r w:rsidRPr="00973078">
        <w:rPr>
          <w:szCs w:val="26"/>
        </w:rPr>
        <w:tab/>
      </w:r>
      <w:r w:rsidRPr="00973078">
        <w:rPr>
          <w:szCs w:val="26"/>
        </w:rPr>
        <w:tab/>
      </w:r>
    </w:p>
    <w:p w:rsidR="00CB3742" w:rsidRPr="00973078" w:rsidRDefault="00CB3742">
      <w:pPr>
        <w:rPr>
          <w:szCs w:val="26"/>
        </w:rPr>
      </w:pPr>
    </w:p>
    <w:sectPr w:rsidR="00CB3742" w:rsidRPr="00973078" w:rsidSect="000661AE">
      <w:headerReference w:type="even" r:id="rId9"/>
      <w:headerReference w:type="default" r:id="rId10"/>
      <w:pgSz w:w="11906" w:h="16838" w:code="9"/>
      <w:pgMar w:top="851" w:right="849" w:bottom="851" w:left="1418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4C4" w:rsidRDefault="006134C4" w:rsidP="00577B80">
      <w:r>
        <w:separator/>
      </w:r>
    </w:p>
  </w:endnote>
  <w:endnote w:type="continuationSeparator" w:id="0">
    <w:p w:rsidR="006134C4" w:rsidRDefault="006134C4" w:rsidP="0057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4C4" w:rsidRDefault="006134C4" w:rsidP="00577B80">
      <w:r>
        <w:separator/>
      </w:r>
    </w:p>
  </w:footnote>
  <w:footnote w:type="continuationSeparator" w:id="0">
    <w:p w:rsidR="006134C4" w:rsidRDefault="006134C4" w:rsidP="0057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42" w:rsidRDefault="00CB3742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CB3742" w:rsidRDefault="00CB37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42" w:rsidRDefault="00CB3742" w:rsidP="00E21F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2086">
      <w:rPr>
        <w:rStyle w:val="a5"/>
        <w:noProof/>
      </w:rPr>
      <w:t>2</w:t>
    </w:r>
    <w:r>
      <w:rPr>
        <w:rStyle w:val="a5"/>
      </w:rPr>
      <w:fldChar w:fldCharType="end"/>
    </w:r>
  </w:p>
  <w:p w:rsidR="00CB3742" w:rsidRDefault="00CB37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858"/>
    <w:rsid w:val="00002A15"/>
    <w:rsid w:val="000128C9"/>
    <w:rsid w:val="00020491"/>
    <w:rsid w:val="00040F82"/>
    <w:rsid w:val="000661AE"/>
    <w:rsid w:val="00085262"/>
    <w:rsid w:val="000A5795"/>
    <w:rsid w:val="00212D36"/>
    <w:rsid w:val="002B394B"/>
    <w:rsid w:val="002F4929"/>
    <w:rsid w:val="00351683"/>
    <w:rsid w:val="003940AB"/>
    <w:rsid w:val="003C29F7"/>
    <w:rsid w:val="003C5C3F"/>
    <w:rsid w:val="003F1EFC"/>
    <w:rsid w:val="003F73AD"/>
    <w:rsid w:val="004015A9"/>
    <w:rsid w:val="00401797"/>
    <w:rsid w:val="004121CA"/>
    <w:rsid w:val="00456EBF"/>
    <w:rsid w:val="00470220"/>
    <w:rsid w:val="004E375F"/>
    <w:rsid w:val="005272D3"/>
    <w:rsid w:val="00545858"/>
    <w:rsid w:val="00550938"/>
    <w:rsid w:val="00555B41"/>
    <w:rsid w:val="00577B80"/>
    <w:rsid w:val="006134C4"/>
    <w:rsid w:val="00626A1A"/>
    <w:rsid w:val="006306DD"/>
    <w:rsid w:val="0064504F"/>
    <w:rsid w:val="006661B6"/>
    <w:rsid w:val="0069754E"/>
    <w:rsid w:val="006C2B15"/>
    <w:rsid w:val="0070318B"/>
    <w:rsid w:val="007231F5"/>
    <w:rsid w:val="00735AF9"/>
    <w:rsid w:val="008010D6"/>
    <w:rsid w:val="00810BF9"/>
    <w:rsid w:val="00831F85"/>
    <w:rsid w:val="00854AA2"/>
    <w:rsid w:val="008706E7"/>
    <w:rsid w:val="0089744F"/>
    <w:rsid w:val="008E5A66"/>
    <w:rsid w:val="00973078"/>
    <w:rsid w:val="00984514"/>
    <w:rsid w:val="009C267D"/>
    <w:rsid w:val="009D748A"/>
    <w:rsid w:val="009D7C1B"/>
    <w:rsid w:val="009F53B3"/>
    <w:rsid w:val="00A20620"/>
    <w:rsid w:val="00A31C9B"/>
    <w:rsid w:val="00A35264"/>
    <w:rsid w:val="00A37715"/>
    <w:rsid w:val="00A5340E"/>
    <w:rsid w:val="00A7475B"/>
    <w:rsid w:val="00A86D22"/>
    <w:rsid w:val="00AF5F8E"/>
    <w:rsid w:val="00B07F14"/>
    <w:rsid w:val="00B3588A"/>
    <w:rsid w:val="00CB3742"/>
    <w:rsid w:val="00D34A3B"/>
    <w:rsid w:val="00D413D5"/>
    <w:rsid w:val="00D82086"/>
    <w:rsid w:val="00E21FE6"/>
    <w:rsid w:val="00E37860"/>
    <w:rsid w:val="00E85D52"/>
    <w:rsid w:val="00ED06E7"/>
    <w:rsid w:val="00EE4086"/>
    <w:rsid w:val="00EF4D99"/>
    <w:rsid w:val="00F15514"/>
    <w:rsid w:val="00F25F1A"/>
    <w:rsid w:val="00F8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5CD9D6"/>
  <w15:docId w15:val="{9D89DAED-BA09-44E0-B808-0E591BA0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58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585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54585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545858"/>
    <w:rPr>
      <w:rFonts w:cs="Times New Roman"/>
    </w:rPr>
  </w:style>
  <w:style w:type="paragraph" w:customStyle="1" w:styleId="ConsPlusNormal">
    <w:name w:val="ConsPlusNormal"/>
    <w:uiPriority w:val="99"/>
    <w:rsid w:val="002B394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6">
    <w:name w:val="Table Grid"/>
    <w:basedOn w:val="a1"/>
    <w:uiPriority w:val="99"/>
    <w:locked/>
    <w:rsid w:val="000A57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085262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/>
      <w:sz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3516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516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5753CDBD0EFDE6B75D912673DFC33556CE09FE4E7BF87B0F007585344217516C1568fAu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48A5C986891EDD145495EDBD150F7E4BA0695207ED7916D06C85EA11E7DAD3B4F0620C6704E17f5u6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решение представительного органа муниципального образования </vt:lpstr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решение представительного органа муниципального образования </dc:title>
  <dc:subject/>
  <dc:creator>mf3</dc:creator>
  <cp:keywords/>
  <dc:description/>
  <cp:lastModifiedBy>Пользователь</cp:lastModifiedBy>
  <cp:revision>23</cp:revision>
  <cp:lastPrinted>2020-11-26T02:22:00Z</cp:lastPrinted>
  <dcterms:created xsi:type="dcterms:W3CDTF">2015-10-26T01:17:00Z</dcterms:created>
  <dcterms:modified xsi:type="dcterms:W3CDTF">2020-11-26T02:22:00Z</dcterms:modified>
</cp:coreProperties>
</file>